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7" w:rsidRPr="00E21D2C" w:rsidRDefault="00AF59B7" w:rsidP="00AF59B7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21D2C">
        <w:rPr>
          <w:rFonts w:ascii="华文中宋" w:eastAsia="华文中宋" w:hAnsi="华文中宋" w:hint="eastAsia"/>
          <w:b/>
          <w:sz w:val="36"/>
          <w:szCs w:val="36"/>
        </w:rPr>
        <w:t>北京印刷学院内部审计工作办法</w:t>
      </w:r>
    </w:p>
    <w:p w:rsidR="00AF59B7" w:rsidRPr="00F03D9B" w:rsidRDefault="00AF59B7" w:rsidP="00AF59B7">
      <w:pPr>
        <w:spacing w:line="440" w:lineRule="exact"/>
        <w:jc w:val="center"/>
        <w:rPr>
          <w:rFonts w:ascii="仿宋_GB2312" w:eastAsia="仿宋_GB2312"/>
          <w:szCs w:val="21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F83942">
        <w:rPr>
          <w:rFonts w:ascii="黑体" w:eastAsia="黑体" w:hAnsi="宋体" w:hint="eastAsia"/>
          <w:sz w:val="24"/>
        </w:rPr>
        <w:t>第一条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根据《中华人民共和国审计法》、《审计署关于内部审计工作的规定》，为加强学校内部审计工作，制定本办法。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27E24">
        <w:rPr>
          <w:rFonts w:ascii="黑体" w:eastAsia="黑体" w:hAnsi="宋体" w:hint="eastAsia"/>
          <w:sz w:val="24"/>
        </w:rPr>
        <w:t>第二条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学校审计处依法实行内部审计，以加强学校内部管理和监督，维护国家财经法规和学校财经规定。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27E24">
        <w:rPr>
          <w:rFonts w:ascii="黑体" w:eastAsia="黑体" w:hAnsi="宋体" w:hint="eastAsia"/>
          <w:sz w:val="24"/>
        </w:rPr>
        <w:t>第三条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学校内部审计是学校实施内部监督，依法检查会计</w:t>
      </w:r>
      <w:proofErr w:type="gramStart"/>
      <w:r w:rsidRPr="00D85C20">
        <w:rPr>
          <w:rFonts w:ascii="宋体" w:hAnsi="宋体" w:hint="eastAsia"/>
          <w:sz w:val="24"/>
        </w:rPr>
        <w:t>帐目</w:t>
      </w:r>
      <w:proofErr w:type="gramEnd"/>
      <w:r w:rsidRPr="00D85C20">
        <w:rPr>
          <w:rFonts w:ascii="宋体" w:hAnsi="宋体" w:hint="eastAsia"/>
          <w:sz w:val="24"/>
        </w:rPr>
        <w:t>及相关资产，监督财务收支真实、合法、效益的活动。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27E24">
        <w:rPr>
          <w:rFonts w:ascii="黑体" w:eastAsia="黑体" w:hAnsi="宋体" w:hint="eastAsia"/>
          <w:sz w:val="24"/>
        </w:rPr>
        <w:t>第四条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在校长直接领导下（或委托其他校领导分管），依照国家的法律、法规、政策和学校颁发的规章制度，对学校及下属单位的财务收支和经济效益进行监督，独立行使审计监督权，对学校领导负责并报告工作。同时接受上级审计部门的业务指导和监督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C27E24">
        <w:rPr>
          <w:rFonts w:ascii="黑体" w:eastAsia="黑体" w:hAnsi="宋体" w:hint="eastAsia"/>
          <w:sz w:val="24"/>
        </w:rPr>
        <w:t>第五条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学校审计处的主要任务：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（一） 认真贯彻《中华人民共和国审计法》，积极开展审计监督；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（二） 参与学校财经管理和内部控制制度的制定工作；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（三） 对学校资金和财产的完整、安全进行监督检查；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（四） 对学校的各项资金来源、计划、使用进行监督；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（五） 监督检查国家财经法规和学校财经规定执行情况；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（六）结合学校实际建立健全内部审计制度，组织审计人员培训，开展审计工作；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（七）完成学校领导和上级审计部门交办的工作。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第六条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学校审计处对学校及其所属单位下列事项进行审计：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（一） 财务计划或单位预算的执行情况和决算；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（二） 与财务收支有关的经济活动；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（三） 国有资产的管理和使用；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（四） 校办企业的资产、负债和损益；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（五） 基建、维修工程的概算和预决算；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（六） 所属单位法人代表和主要负责人的经济责任；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（七） 内部控制制度的建立和执行；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（八） 国家财经法规和学校规章制度的执行；</w:t>
      </w:r>
    </w:p>
    <w:p w:rsidR="00AF59B7" w:rsidRPr="00D85C20" w:rsidRDefault="00AF59B7" w:rsidP="00AF59B7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（九） 其他审计事项。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lastRenderedPageBreak/>
        <w:t>第七条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学校审计处根据学校领导要求和工作需要，可以对学校及所属单位在经济中的重要问题开展审计调查。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第八条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审计处对学校有关经济活动实施审签制度。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第九条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审计处的主要权限：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（一）根据审计工作的需要，学校及下属单位应按时报送财务计划、预算、决算、报表和有关部门文件、资料；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（二）审核凭证、账表和决算，检查资金和财产，检测会计软件，查阅有关部门文件和资料；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（三）参加研究财经工作的会议和有关部门会议；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（四）对审计涉及的有关事项，向有关单位和个人进行调查并索取文件、资料和证明材料；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（五）对阻挠、妨碍审计工作以及拒绝提供资料的，经校长批准，可以采取必要的临时措施，并提出追究有关人员责任的建议；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（六）对打击报复财会人员和检举人的错误，提出处理建议；对检举、揭发违反财经法纪有功人员提出表扬和奖励建议；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（七）对严重违反财经法纪和严重浪费的责任人，提出处理建议，并向上级审计机关反映；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（八）对审计中的重大事项，可直接向上级审计机关报告。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审计工作的主要程序：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（一）根据上级部署和学校的具体情况，拟订审计工作计划，报学校领导审批后实施；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（二）根据审计工作计划确定审计事项，实施审计前向被审计单位送达审计通知书；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（三）审计人员对审计事项实施审计，填写审计工作底稿，取得有关证明材料；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（四）审计终结，提出审计报告，征求被审计单位意见，报学校</w:t>
      </w:r>
      <w:r>
        <w:rPr>
          <w:rFonts w:ascii="宋体" w:hAnsi="宋体" w:hint="eastAsia"/>
          <w:sz w:val="24"/>
        </w:rPr>
        <w:t>主管</w:t>
      </w:r>
      <w:r w:rsidRPr="00D85C20">
        <w:rPr>
          <w:rFonts w:ascii="宋体" w:hAnsi="宋体" w:hint="eastAsia"/>
          <w:sz w:val="24"/>
        </w:rPr>
        <w:t>领导审批；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（五）经批准的审计意见书或审计决定，送达审计单位，被审计单位必须执行；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D85C20">
        <w:rPr>
          <w:rFonts w:ascii="宋体" w:hAnsi="宋体" w:hint="eastAsia"/>
          <w:sz w:val="24"/>
        </w:rPr>
        <w:t>（六）对重要审计事项进行后续审计，检查审计意见书和审计决定的执行情况。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lastRenderedPageBreak/>
        <w:t>第十一条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被审计单位和个人对审计意见书或审计决定如有异议，可以向学校领导提出，学校领导应及时处理。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第十二条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学校审计处对办理的审计事项，应建立审计档案，按有关规定管理。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第十三条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审计人员应具备必要的专业知识。审计人员专业技术资格的考评和聘任，按国家有关规定执行。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第十四条</w:t>
      </w:r>
      <w:r w:rsidRPr="00D85C20">
        <w:rPr>
          <w:rFonts w:ascii="宋体" w:hAnsi="宋体" w:hint="eastAsia"/>
          <w:sz w:val="24"/>
        </w:rPr>
        <w:t xml:space="preserve">  审计人员要认真学习国家的方针、政策、财经法规和相关知识。依法审计、忠于职守、坚持原则、客观公正、廉洁奉公、保守秘密；不得滥用职权、徇私舞弊、泄露秘密、玩忽职守。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第十五条</w:t>
      </w:r>
      <w:r w:rsidRPr="00D85C20">
        <w:rPr>
          <w:rFonts w:ascii="宋体" w:hAnsi="宋体" w:hint="eastAsia"/>
          <w:sz w:val="24"/>
        </w:rPr>
        <w:t xml:space="preserve">  审计人员依法行使职权受法律保护，任何组织和个人不得打击报复。对审计人员</w:t>
      </w:r>
      <w:proofErr w:type="gramStart"/>
      <w:r w:rsidRPr="00D85C20">
        <w:rPr>
          <w:rFonts w:ascii="宋体" w:hAnsi="宋体" w:hint="eastAsia"/>
          <w:sz w:val="24"/>
        </w:rPr>
        <w:t>作出</w:t>
      </w:r>
      <w:proofErr w:type="gramEnd"/>
      <w:r w:rsidRPr="00D85C20">
        <w:rPr>
          <w:rFonts w:ascii="宋体" w:hAnsi="宋体" w:hint="eastAsia"/>
          <w:sz w:val="24"/>
        </w:rPr>
        <w:t>显著成绩的应给予表扬或奖励。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第十六条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对违反规定的单位和个人，学校领导在法定范围内，根据情节轻重，给予行政处分、经济处罚，或提请有关部门处理。</w:t>
      </w:r>
    </w:p>
    <w:p w:rsidR="00AF59B7" w:rsidRPr="00D85C20" w:rsidRDefault="00AF59B7" w:rsidP="00AF59B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1520C3">
        <w:rPr>
          <w:rFonts w:ascii="黑体" w:eastAsia="黑体" w:hAnsi="宋体" w:hint="eastAsia"/>
          <w:sz w:val="24"/>
        </w:rPr>
        <w:t>第十七条</w:t>
      </w:r>
      <w:r>
        <w:rPr>
          <w:rFonts w:ascii="宋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本办法由学校审计处负责解释。</w:t>
      </w:r>
    </w:p>
    <w:p w:rsidR="00831BBE" w:rsidRDefault="00AF59B7" w:rsidP="00AF59B7">
      <w:r w:rsidRPr="001520C3">
        <w:rPr>
          <w:rFonts w:ascii="黑体" w:eastAsia="黑体" w:hAnsi="宋体" w:hint="eastAsia"/>
          <w:sz w:val="24"/>
        </w:rPr>
        <w:t>第十八条</w:t>
      </w:r>
      <w:r>
        <w:rPr>
          <w:rFonts w:ascii="黑体" w:eastAsia="黑体" w:hAnsi="宋体" w:hint="eastAsia"/>
          <w:sz w:val="24"/>
        </w:rPr>
        <w:t xml:space="preserve">  </w:t>
      </w:r>
      <w:r w:rsidRPr="00D85C20">
        <w:rPr>
          <w:rFonts w:ascii="宋体" w:hAnsi="宋体" w:hint="eastAsia"/>
          <w:sz w:val="24"/>
        </w:rPr>
        <w:t>本办法自2000年10月30批准之日起实施。</w:t>
      </w:r>
      <w:bookmarkStart w:id="0" w:name="_GoBack"/>
      <w:bookmarkEnd w:id="0"/>
    </w:p>
    <w:sectPr w:rsidR="0083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7"/>
    <w:rsid w:val="00831BBE"/>
    <w:rsid w:val="00A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Company>北京印刷学院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jingw</dc:creator>
  <cp:keywords/>
  <dc:description/>
  <cp:lastModifiedBy>jingw</cp:lastModifiedBy>
  <cp:revision>1</cp:revision>
  <dcterms:created xsi:type="dcterms:W3CDTF">2014-07-17T07:05:00Z</dcterms:created>
  <dcterms:modified xsi:type="dcterms:W3CDTF">2014-07-17T07:05:00Z</dcterms:modified>
</cp:coreProperties>
</file>